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22"/>
          <w:tab w:val="left" w:leader="none" w:pos="14295"/>
        </w:tabs>
        <w:spacing w:before="89" w:lineRule="auto"/>
        <w:ind w:right="51"/>
        <w:jc w:val="center"/>
        <w:rPr>
          <w:color w:val="000000"/>
          <w:sz w:val="28"/>
          <w:szCs w:val="28"/>
          <w:u w:val="single"/>
        </w:rPr>
      </w:pPr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Sacred Heart RC Primary School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-431799</wp:posOffset>
                </wp:positionH>
                <wp:positionV relativeFrom="paragraph">
                  <wp:posOffset>-63499</wp:posOffset>
                </wp:positionV>
                <wp:extent cx="9786620" cy="848995"/>
                <wp:effectExtent b="0" l="0" r="0" t="0"/>
                <wp:wrapNone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2675" y="3355500"/>
                          <a:ext cx="9786620" cy="848995"/>
                          <a:chOff x="452675" y="3355500"/>
                          <a:chExt cx="9786650" cy="849000"/>
                        </a:xfrm>
                      </wpg:grpSpPr>
                      <wpg:grpSp>
                        <wpg:cNvGrpSpPr/>
                        <wpg:grpSpPr>
                          <a:xfrm>
                            <a:off x="452690" y="3355503"/>
                            <a:ext cx="9786620" cy="848995"/>
                            <a:chOff x="538200" y="3355200"/>
                            <a:chExt cx="9787050" cy="8496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38200" y="3355200"/>
                              <a:ext cx="9787050" cy="849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38200" y="3355200"/>
                              <a:ext cx="9787050" cy="849600"/>
                              <a:chOff x="538200" y="3355200"/>
                              <a:chExt cx="9787050" cy="84960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538200" y="3355200"/>
                                <a:ext cx="9615600" cy="84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538200" y="3355200"/>
                                <a:ext cx="9787050" cy="849600"/>
                                <a:chOff x="538200" y="3355200"/>
                                <a:chExt cx="9787050" cy="84960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538200" y="3355200"/>
                                  <a:ext cx="9615600" cy="84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538200" y="3355200"/>
                                  <a:ext cx="9787050" cy="849600"/>
                                  <a:chOff x="538200" y="3355200"/>
                                  <a:chExt cx="9787050" cy="849600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538200" y="3355200"/>
                                    <a:ext cx="9615600" cy="84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38200" y="3355200"/>
                                    <a:ext cx="9787050" cy="849600"/>
                                    <a:chOff x="0" y="0"/>
                                    <a:chExt cx="9788551" cy="847725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171476" y="0"/>
                                      <a:ext cx="961707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  </w:t>
                                        </w: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pic:pic>
                                  <pic:nvPicPr>
                                    <pic:cNvPr descr="Sacred Heart Symbol copy" id="12" name="Shape 12"/>
                                    <pic:cNvPicPr preferRelativeResize="0"/>
                                  </pic:nvPicPr>
                                  <pic:blipFill rotWithShape="1">
                                    <a:blip r:embed="rId7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43510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descr="Sacred Heart Symbol copy" id="13" name="Shape 13"/>
                                    <pic:cNvPicPr preferRelativeResize="0"/>
                                  </pic:nvPicPr>
                                  <pic:blipFill rotWithShape="1">
                                    <a:blip r:embed="rId7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8181975" y="0"/>
                                      <a:ext cx="143510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-431799</wp:posOffset>
                </wp:positionH>
                <wp:positionV relativeFrom="paragraph">
                  <wp:posOffset>-63499</wp:posOffset>
                </wp:positionV>
                <wp:extent cx="9786620" cy="848995"/>
                <wp:effectExtent b="0" l="0" r="0" t="0"/>
                <wp:wrapNone/>
                <wp:docPr id="1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6620" cy="848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15760700</wp:posOffset>
            </wp:positionH>
            <wp:positionV relativeFrom="paragraph">
              <wp:posOffset>52880</wp:posOffset>
            </wp:positionV>
            <wp:extent cx="695325" cy="501650"/>
            <wp:effectExtent b="0" l="0" r="0" t="0"/>
            <wp:wrapNone/>
            <wp:docPr descr="Sacred Heart Symbol copy" id="14" name="image1.jpg"/>
            <a:graphic>
              <a:graphicData uri="http://schemas.openxmlformats.org/drawingml/2006/picture">
                <pic:pic>
                  <pic:nvPicPr>
                    <pic:cNvPr descr="Sacred Heart Symbol copy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01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22"/>
          <w:tab w:val="left" w:leader="none" w:pos="14295"/>
        </w:tabs>
        <w:spacing w:before="89" w:lineRule="auto"/>
        <w:ind w:right="51"/>
        <w:jc w:val="center"/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‘Where Every Heart is Sacred’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Subject: Writing Year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B (2024-2025) – Classes 8 and 9. Class 7 following this plan from Spring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" w:lineRule="auto"/>
        <w:jc w:val="center"/>
        <w:rPr>
          <w:b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9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05"/>
        <w:gridCol w:w="2309"/>
        <w:gridCol w:w="2191"/>
        <w:gridCol w:w="2250"/>
        <w:gridCol w:w="2250"/>
        <w:gridCol w:w="2235"/>
        <w:gridCol w:w="2250"/>
        <w:tblGridChange w:id="0">
          <w:tblGrid>
            <w:gridCol w:w="1905"/>
            <w:gridCol w:w="2309"/>
            <w:gridCol w:w="2191"/>
            <w:gridCol w:w="2250"/>
            <w:gridCol w:w="2250"/>
            <w:gridCol w:w="2235"/>
            <w:gridCol w:w="2250"/>
          </w:tblGrid>
        </w:tblGridChange>
      </w:tblGrid>
      <w:tr>
        <w:trPr>
          <w:cantSplit w:val="0"/>
          <w:trHeight w:val="8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32"/>
                <w:szCs w:val="32"/>
                <w:u w:val="single"/>
                <w:rtl w:val="0"/>
              </w:rPr>
              <w:t xml:space="preserve">Year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Autumn 1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Family and Community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a304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Autumn 2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Dignity of the human person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44fd2b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Spring 1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Dignity of work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Spring 2</w:t>
            </w:r>
          </w:p>
          <w:p w:rsidR="00000000" w:rsidDel="00000000" w:rsidP="00000000" w:rsidRDefault="00000000" w:rsidRPr="00000000" w14:paraId="00000010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Option for the poor and vulnerable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shd w:fill="5eedf4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Summer 1</w:t>
            </w:r>
          </w:p>
          <w:p w:rsidR="00000000" w:rsidDel="00000000" w:rsidP="00000000" w:rsidRDefault="00000000" w:rsidRPr="00000000" w14:paraId="00000013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Stewardship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Summer 2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Rights and responsibilities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b w:val="1"/>
                <w:sz w:val="32"/>
                <w:szCs w:val="32"/>
                <w:u w:val="single"/>
                <w:rtl w:val="0"/>
              </w:rPr>
              <w:t xml:space="preserve">Topics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1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" w:lineRule="auto"/>
              <w:ind w:left="118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World War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a304" w:val="clear"/>
          </w:tcPr>
          <w:p w:rsidR="00000000" w:rsidDel="00000000" w:rsidP="00000000" w:rsidRDefault="00000000" w:rsidRPr="00000000" w14:paraId="0000001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Forests of the World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44fd2b" w:val="clear"/>
          </w:tcPr>
          <w:p w:rsidR="00000000" w:rsidDel="00000000" w:rsidP="00000000" w:rsidRDefault="00000000" w:rsidRPr="00000000" w14:paraId="0000001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1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World War 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01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Media City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eedf4" w:val="clear"/>
          </w:tcPr>
          <w:p w:rsidR="00000000" w:rsidDel="00000000" w:rsidP="00000000" w:rsidRDefault="00000000" w:rsidRPr="00000000" w14:paraId="0000002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ind w:left="127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Migration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2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GIS Mapping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" w:lineRule="auto"/>
              <w:ind w:left="118" w:firstLine="0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Read-alouds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" w:lineRule="auto"/>
              <w:ind w:left="11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Armistice Runner Where the Poppies Now Grow</w:t>
            </w:r>
          </w:p>
          <w:p w:rsidR="00000000" w:rsidDel="00000000" w:rsidP="00000000" w:rsidRDefault="00000000" w:rsidRPr="00000000" w14:paraId="0000002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" w:lineRule="auto"/>
              <w:ind w:left="11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War Game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widowControl w:val="1"/>
              <w:spacing w:before="15" w:lineRule="auto"/>
              <w:ind w:left="11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Armistice Runner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" w:lineRule="auto"/>
              <w:ind w:left="11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When Hitler Stole Pink Rabbit</w:t>
            </w:r>
          </w:p>
          <w:p w:rsidR="00000000" w:rsidDel="00000000" w:rsidP="00000000" w:rsidRDefault="00000000" w:rsidRPr="00000000" w14:paraId="0000002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1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Clockwork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Clockwork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Kay’s Anatomy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Unit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Non-Fiction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Persuasion and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Spoken Language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(Leadership Presentations - 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Y6 Roles and Responsibilities)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Fiction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Narrative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color w:val="ffc000"/>
                <w:sz w:val="20"/>
                <w:szCs w:val="20"/>
              </w:rPr>
            </w:pPr>
            <w:r w:rsidDel="00000000" w:rsidR="00000000" w:rsidRPr="00000000">
              <w:rPr>
                <w:color w:val="ffc000"/>
                <w:sz w:val="20"/>
                <w:szCs w:val="20"/>
                <w:rtl w:val="0"/>
              </w:rPr>
              <w:t xml:space="preserve">Wild Boy 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Characterisation 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Dialogue which conveys character/advances the action 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color w:val="ffc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Fiction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Narrative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color w:val="ffc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c000"/>
                <w:sz w:val="20"/>
                <w:szCs w:val="20"/>
                <w:highlight w:val="white"/>
                <w:rtl w:val="0"/>
              </w:rPr>
              <w:t xml:space="preserve">When Hitler Stole Pink Rabbit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Integrate dialogue, convey character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(Classes 7 and 8 only. Class 9 begin term with persuasive letter)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9900ff"/>
                <w:sz w:val="20"/>
                <w:szCs w:val="20"/>
                <w:rtl w:val="0"/>
              </w:rPr>
              <w:t xml:space="preserve">Fiction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color w:val="ffc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9900ff"/>
                <w:sz w:val="20"/>
                <w:szCs w:val="20"/>
                <w:rtl w:val="0"/>
              </w:rPr>
              <w:t xml:space="preserve">Narrative - Fantasy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color w:val="9900ff"/>
                <w:sz w:val="20"/>
                <w:szCs w:val="20"/>
                <w:rtl w:val="0"/>
              </w:rPr>
              <w:t xml:space="preserve">Characterisation 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color w:val="9900ff"/>
                <w:sz w:val="20"/>
                <w:szCs w:val="20"/>
                <w:rtl w:val="0"/>
              </w:rPr>
              <w:t xml:space="preserve">Dialogue which conveys character/advances the action 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color w:val="ffc000"/>
                <w:sz w:val="20"/>
                <w:szCs w:val="20"/>
              </w:rPr>
            </w:pPr>
            <w:r w:rsidDel="00000000" w:rsidR="00000000" w:rsidRPr="00000000">
              <w:rPr>
                <w:color w:val="ffc000"/>
                <w:sz w:val="20"/>
                <w:szCs w:val="20"/>
                <w:rtl w:val="0"/>
              </w:rPr>
              <w:t xml:space="preserve">Clockwork - Philip Pullman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b w:val="1"/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9900ff"/>
                <w:sz w:val="20"/>
                <w:szCs w:val="20"/>
                <w:rtl w:val="0"/>
              </w:rPr>
              <w:t xml:space="preserve">Setting Description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Journey to Britain on HMS Windrush 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b w:val="1"/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9900ff"/>
                <w:sz w:val="20"/>
                <w:szCs w:val="20"/>
                <w:rtl w:val="0"/>
              </w:rPr>
              <w:t xml:space="preserve">Non-fiction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b w:val="1"/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9900ff"/>
                <w:sz w:val="20"/>
                <w:szCs w:val="20"/>
                <w:rtl w:val="0"/>
              </w:rPr>
              <w:t xml:space="preserve">Police Recount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Unit 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Fiction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Setting description – Victorian London/’Freak Show’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ffc000"/>
                <w:sz w:val="20"/>
                <w:szCs w:val="20"/>
                <w:rtl w:val="0"/>
              </w:rPr>
              <w:t xml:space="preserve">Wild Boy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Non-Fiction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Balanced Argument 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Biomes of the World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Non-fiction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Persuasive Letter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color w:val="ffc000"/>
                <w:sz w:val="20"/>
                <w:szCs w:val="20"/>
                <w:rtl w:val="0"/>
              </w:rPr>
              <w:t xml:space="preserve">BITSP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b w:val="1"/>
                <w:color w:val="351c75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Letter to Father pleading to move the family back to Berlin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351c7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9900ff"/>
                <w:sz w:val="20"/>
                <w:szCs w:val="20"/>
                <w:rtl w:val="0"/>
              </w:rPr>
              <w:t xml:space="preserve">Non-fiction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b w:val="1"/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9900ff"/>
                <w:sz w:val="20"/>
                <w:szCs w:val="20"/>
                <w:rtl w:val="0"/>
              </w:rPr>
              <w:t xml:space="preserve">Non-chronological report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b w:val="1"/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Historical period of own choosing.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Unit 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Assessment Week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Assessment Week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b w:val="1"/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9900ff"/>
                <w:sz w:val="20"/>
                <w:szCs w:val="20"/>
                <w:rtl w:val="0"/>
              </w:rPr>
              <w:t xml:space="preserve">Non-fiction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b w:val="1"/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9900ff"/>
                <w:sz w:val="20"/>
                <w:szCs w:val="20"/>
                <w:rtl w:val="0"/>
              </w:rPr>
              <w:t xml:space="preserve">Journal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color w:val="ffc000"/>
                <w:sz w:val="20"/>
                <w:szCs w:val="20"/>
                <w:rtl w:val="0"/>
              </w:rPr>
              <w:t xml:space="preserve">BITSP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color w:val="9900ff"/>
                <w:sz w:val="20"/>
                <w:szCs w:val="20"/>
                <w:rtl w:val="0"/>
              </w:rPr>
              <w:t xml:space="preserve">Gretel on Kurt; 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9900ff"/>
                <w:sz w:val="20"/>
                <w:szCs w:val="20"/>
                <w:rtl w:val="0"/>
              </w:rPr>
              <w:t xml:space="preserve">Mother on the move to </w:t>
            </w:r>
            <w:r w:rsidDel="00000000" w:rsidR="00000000" w:rsidRPr="00000000">
              <w:rPr>
                <w:color w:val="9933ff"/>
                <w:sz w:val="20"/>
                <w:szCs w:val="20"/>
                <w:rtl w:val="0"/>
              </w:rPr>
              <w:t xml:space="preserve">Outwith?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b w:val="1"/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9900ff"/>
                <w:sz w:val="20"/>
                <w:szCs w:val="20"/>
                <w:rtl w:val="0"/>
              </w:rPr>
              <w:t xml:space="preserve">Non-fiction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b w:val="1"/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9900ff"/>
                <w:sz w:val="20"/>
                <w:szCs w:val="20"/>
                <w:rtl w:val="0"/>
              </w:rPr>
              <w:t xml:space="preserve">Balanced Argument 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b w:val="1"/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Land use – Media City?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SATs 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Unit 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Non-fiction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Instructions (hybrid?)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to prepare for an enemy attack?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Independent – Narrative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color w:val="ffc000"/>
                <w:sz w:val="20"/>
                <w:szCs w:val="20"/>
              </w:rPr>
            </w:pPr>
            <w:r w:rsidDel="00000000" w:rsidR="00000000" w:rsidRPr="00000000">
              <w:rPr>
                <w:color w:val="ffc000"/>
                <w:sz w:val="20"/>
                <w:szCs w:val="20"/>
                <w:rtl w:val="0"/>
              </w:rPr>
              <w:t xml:space="preserve">Springboard: Francis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b w:val="1"/>
                <w:color w:val="351c7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Assessment Week</w:t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color w:val="351c7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color w:val="351c7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rPr>
          <w:b w:val="1"/>
          <w:color w:val="351c75"/>
          <w:sz w:val="28"/>
          <w:szCs w:val="28"/>
        </w:rPr>
      </w:pPr>
      <w:r w:rsidDel="00000000" w:rsidR="00000000" w:rsidRPr="00000000">
        <w:rPr>
          <w:b w:val="1"/>
          <w:color w:val="351c75"/>
          <w:sz w:val="28"/>
          <w:szCs w:val="28"/>
          <w:rtl w:val="0"/>
        </w:rPr>
        <w:t xml:space="preserve">* Texts in purple are potential portfolio texts for moderation</w:t>
      </w:r>
    </w:p>
    <w:p w:rsidR="00000000" w:rsidDel="00000000" w:rsidP="00000000" w:rsidRDefault="00000000" w:rsidRPr="00000000" w14:paraId="00000080">
      <w:pPr>
        <w:rPr>
          <w:b w:val="1"/>
          <w:color w:val="351c75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15947"/>
    <w:rPr>
      <w:lang w:bidi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odyText">
    <w:name w:val="Body Text"/>
    <w:basedOn w:val="Normal"/>
    <w:uiPriority w:val="1"/>
    <w:qFormat w:val="1"/>
    <w:rPr>
      <w:rFonts w:ascii="Verdana" w:cs="Verdana" w:eastAsia="Verdana" w:hAnsi="Verdana"/>
      <w:b w:val="1"/>
      <w:bCs w:val="1"/>
      <w:sz w:val="36"/>
      <w:szCs w:val="36"/>
      <w:u w:color="000000" w:val="single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NoSpacing">
    <w:name w:val="No Spacing"/>
    <w:uiPriority w:val="1"/>
    <w:qFormat w:val="1"/>
    <w:rsid w:val="004D28D8"/>
    <w:pPr>
      <w:widowControl w:val="1"/>
    </w:pPr>
    <w:rPr>
      <w:lang w:val="en-GB"/>
    </w:rPr>
  </w:style>
  <w:style w:type="paragraph" w:styleId="Default" w:customStyle="1">
    <w:name w:val="Default"/>
    <w:rsid w:val="00CE1193"/>
    <w:pPr>
      <w:widowControl w:val="1"/>
      <w:adjustRightInd w:val="0"/>
    </w:pPr>
    <w:rPr>
      <w:rFonts w:ascii="Arial" w:cs="Arial" w:hAnsi="Arial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93DDD"/>
    <w:rPr>
      <w:rFonts w:ascii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93DDD"/>
    <w:rPr>
      <w:rFonts w:ascii="Segoe UI" w:cs="Calibri" w:eastAsia="Calibri" w:hAnsi="Segoe UI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704C4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 w:val="1"/>
    <w:rsid w:val="00D27A04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bidi="ar-SA" w:val="en-GB"/>
    </w:rPr>
  </w:style>
  <w:style w:type="table" w:styleId="a2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k3IGHx59c+YUmzIXndPTmCfDbQ==">CgMxLjA4AHIhMTZMSEtFSEZWNnJwSVhfNXByYlgzRExGSlN3MEdCYWRD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2024-06-11T14:01:00Z</dcterms:created>
  <dc:creator>Administrator1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2018-12-19T00:00:00Z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2019-06-26T00:00:00Z</vt:lpwstr>
  </property>
</Properties>
</file>